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  <w:t>物业租赁竞租标书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1606" w:hanging="1606" w:hangingChars="500"/>
        <w:textAlignment w:val="auto"/>
        <w:rPr>
          <w:rFonts w:hint="eastAsia" w:ascii="仿宋_GB2312" w:hAnsi="宋体" w:eastAsia="仿宋_GB2312"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物业地址：</w:t>
      </w:r>
      <w:r>
        <w:rPr>
          <w:rFonts w:hint="eastAsia" w:ascii="仿宋_GB2312" w:hAnsi="宋体" w:eastAsia="仿宋_GB2312"/>
          <w:sz w:val="32"/>
          <w:szCs w:val="24"/>
        </w:rPr>
        <w:t>黄埔区长洲岛挞洲围3号物业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竞租物业：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101室，办公室109</w:t>
      </w:r>
      <w:r>
        <w:rPr>
          <w:rFonts w:hint="eastAsia" w:ascii="仿宋_GB2312" w:hAnsi="仿宋_GB2312" w:eastAsia="仿宋_GB2312" w:cs="仿宋_GB2312"/>
          <w:sz w:val="32"/>
          <w:szCs w:val="32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仓库30</w:t>
      </w:r>
      <w:r>
        <w:rPr>
          <w:rFonts w:hint="eastAsia" w:ascii="仿宋_GB2312" w:hAnsi="仿宋_GB2312" w:eastAsia="仿宋_GB2312" w:cs="仿宋_GB2312"/>
          <w:sz w:val="32"/>
          <w:szCs w:val="32"/>
        </w:rPr>
        <w:t>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月租金：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办公室</w:t>
      </w:r>
      <w:r>
        <w:rPr>
          <w:rFonts w:hint="eastAsia" w:ascii="仿宋_GB2312" w:hAnsi="宋体" w:eastAsia="仿宋_GB2312"/>
          <w:sz w:val="32"/>
          <w:szCs w:val="24"/>
        </w:rPr>
        <w:t>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·月，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仓库</w:t>
      </w:r>
      <w:r>
        <w:rPr>
          <w:rFonts w:hint="eastAsia" w:ascii="仿宋_GB2312" w:hAnsi="宋体" w:eastAsia="仿宋_GB2312"/>
          <w:sz w:val="32"/>
          <w:szCs w:val="24"/>
        </w:rPr>
        <w:t>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竞租单位（盖章）：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法定代表人签名：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3360" w:firstLineChars="105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日期：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1、月租金单价不得低于招租单位确定的底价，</w:t>
      </w:r>
      <w:r>
        <w:rPr>
          <w:rFonts w:hint="eastAsia" w:ascii="仿宋_GB2312" w:hAnsi="宋体" w:eastAsia="仿宋_GB2312"/>
          <w:sz w:val="30"/>
          <w:szCs w:val="24"/>
          <w:u w:val="single"/>
        </w:rPr>
        <w:t>并且标书中的报价及内容不得涂改，</w:t>
      </w:r>
      <w:r>
        <w:rPr>
          <w:rFonts w:hint="eastAsia" w:ascii="仿宋_GB2312" w:hAnsi="宋体" w:eastAsia="仿宋_GB2312"/>
          <w:sz w:val="30"/>
          <w:szCs w:val="24"/>
        </w:rPr>
        <w:t>否则，视为无效标书。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2、参加竞租的公司名称必须与报名的一致，否则视为无效标书。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3、以公司名义报名的，标书必须加盖公司公章，并由法定代表人签名，否则视为无效标书；委托他人竞租的，须有法人签署和盖公章的委托书及受托人身份证原件。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050776A-D086-4964-B3D1-EF17CD92411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9FBB147-28E3-4CC4-A373-916203A753B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A99DFF1-FB06-4500-A19A-B6A5FBE7C880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3MmYwMmI2ZGI2YWRkODQ0ZDZmMTFkODczMDViOGMifQ=="/>
  </w:docVars>
  <w:rsids>
    <w:rsidRoot w:val="00172A27"/>
    <w:rsid w:val="07011F9B"/>
    <w:rsid w:val="21BD7162"/>
    <w:rsid w:val="284B61B6"/>
    <w:rsid w:val="2BC750ED"/>
    <w:rsid w:val="32D305D1"/>
    <w:rsid w:val="36573B70"/>
    <w:rsid w:val="36E92171"/>
    <w:rsid w:val="401767A1"/>
    <w:rsid w:val="478C0935"/>
    <w:rsid w:val="570A3D11"/>
    <w:rsid w:val="729F21AE"/>
    <w:rsid w:val="72AA5254"/>
    <w:rsid w:val="771560BE"/>
    <w:rsid w:val="7D231869"/>
    <w:rsid w:val="7F5B2B24"/>
    <w:rsid w:val="7F85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285</Characters>
  <Lines>0</Lines>
  <Paragraphs>0</Paragraphs>
  <TotalTime>2</TotalTime>
  <ScaleCrop>false</ScaleCrop>
  <LinksUpToDate>false</LinksUpToDate>
  <CharactersWithSpaces>328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2022-11-08T09:36:00Z</dcterms:created>
  <dc:creator>魏喂喂</dc:creator>
  <cp:lastModifiedBy>wx志</cp:lastModifiedBy>
  <cp:lastPrinted>2023-03-31T02:52:00Z</cp:lastPrinted>
  <dcterms:modified xsi:type="dcterms:W3CDTF">2024-03-04T11:03:56Z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539D3CCB71C64A2D989D18EEBBA84F0F</vt:lpwstr>
  </property>
</Properties>
</file>